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C59" w:rsidRDefault="00F17C59" w:rsidP="00F17C5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6 do umowy</w:t>
      </w:r>
    </w:p>
    <w:p w:rsidR="00F17C59" w:rsidRDefault="00F17C59" w:rsidP="00F17C59">
      <w:pPr>
        <w:pStyle w:val="Nagwek1"/>
        <w:ind w:left="-180"/>
        <w:jc w:val="center"/>
      </w:pPr>
    </w:p>
    <w:p w:rsidR="00F17C59" w:rsidRDefault="00F17C59" w:rsidP="00F17C59"/>
    <w:p w:rsidR="00F17C59" w:rsidRDefault="00F17C59" w:rsidP="00F17C59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F17C59" w:rsidRDefault="00F17C59" w:rsidP="00F17C59">
      <w:pPr>
        <w:jc w:val="center"/>
        <w:rPr>
          <w:sz w:val="22"/>
          <w:szCs w:val="22"/>
        </w:rPr>
      </w:pPr>
    </w:p>
    <w:p w:rsidR="00F17C59" w:rsidRDefault="00F17C59" w:rsidP="00F17C59">
      <w:pPr>
        <w:rPr>
          <w:sz w:val="22"/>
          <w:szCs w:val="22"/>
        </w:rPr>
      </w:pPr>
    </w:p>
    <w:p w:rsidR="00F17C59" w:rsidRDefault="00F17C59" w:rsidP="00F17C59"/>
    <w:p w:rsidR="00F17C59" w:rsidRDefault="00F17C59" w:rsidP="00F17C59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F17C59" w:rsidRDefault="00F17C59" w:rsidP="00F17C59"/>
    <w:tbl>
      <w:tblPr>
        <w:tblW w:w="1056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F17C59" w:rsidTr="00712137">
        <w:trPr>
          <w:cantSplit/>
          <w:trHeight w:val="39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OGÓŁEM</w:t>
            </w:r>
          </w:p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Ministerstwa Sportu </w:t>
            </w:r>
            <w:r w:rsidR="00DC5EEA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F17C59" w:rsidTr="00712137">
        <w:trPr>
          <w:cantSplit/>
          <w:trHeight w:val="39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u w:val="single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YKONANIE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WYKONANIE</w:t>
            </w:r>
          </w:p>
        </w:tc>
      </w:tr>
      <w:tr w:rsidR="00F17C59" w:rsidTr="00712137">
        <w:trPr>
          <w:cantSplit/>
          <w:trHeight w:val="32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F17C59" w:rsidTr="00712137">
        <w:trPr>
          <w:cantSplit/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 w:rsidP="00F243A0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  <w:tab w:val="num" w:pos="2396"/>
              </w:tabs>
              <w:spacing w:line="256" w:lineRule="auto"/>
              <w:ind w:left="837" w:hanging="4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>dministracyjna, kontrola itp.)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283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Liczba gmin w Programie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Liczba powiatów w Programie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Liczba placówek oświatowych w Programie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33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F17C59" w:rsidTr="00712137">
        <w:trPr>
          <w:cantSplit/>
          <w:trHeight w:val="34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1-4/: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712137">
        <w:trPr>
          <w:cantSplit/>
          <w:trHeight w:val="32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712137">
        <w:trPr>
          <w:cantSplit/>
          <w:trHeight w:val="30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F39" w:rsidRDefault="00835F39" w:rsidP="00835F39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Promocja przedsięwzięcia- produkcja i kolportaż certyfikatów uczestnictwa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5F39" w:rsidRDefault="00835F39" w:rsidP="00835F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835F39" w:rsidRPr="006D3137" w:rsidRDefault="00835F39" w:rsidP="00835F39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835F39" w:rsidRPr="006D3137" w:rsidRDefault="00835F39" w:rsidP="00835F39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35F39" w:rsidTr="00712137">
        <w:trPr>
          <w:cantSplit/>
          <w:trHeight w:val="30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39" w:rsidRDefault="00835F39" w:rsidP="00835F39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Wynajem obiektów sportowych*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12" w:space="0" w:color="auto"/>
              <w:tr2bl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712137">
        <w:trPr>
          <w:cantSplit/>
          <w:trHeight w:val="39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bezpośrednie*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12" w:space="0" w:color="auto"/>
              <w:tr2bl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712137">
        <w:trPr>
          <w:cantSplit/>
          <w:trHeight w:val="30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39" w:rsidRDefault="00835F39" w:rsidP="00835F3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5% sumy kosztów bezpośrednich 1-4 zgodnie z zapisami umowy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712137">
        <w:trPr>
          <w:cantSplit/>
          <w:trHeight w:val="35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/bezpośrednie + pośrednie/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</w:tbl>
    <w:p w:rsidR="00F17C59" w:rsidRDefault="00F17C59" w:rsidP="00F17C59"/>
    <w:p w:rsidR="00F17C59" w:rsidRDefault="00F17C59" w:rsidP="00F17C59">
      <w:pPr>
        <w:rPr>
          <w:sz w:val="18"/>
          <w:szCs w:val="18"/>
        </w:rPr>
      </w:pPr>
      <w:r>
        <w:rPr>
          <w:sz w:val="18"/>
          <w:szCs w:val="18"/>
        </w:rPr>
        <w:t>*dotyczy tylko wkładu własnego i kosztów ogółem</w:t>
      </w:r>
    </w:p>
    <w:p w:rsidR="00F17C59" w:rsidRDefault="00F17C59" w:rsidP="00F17C59"/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>
      <w:pPr>
        <w:jc w:val="center"/>
      </w:pPr>
    </w:p>
    <w:p w:rsidR="00F17C59" w:rsidRDefault="00F17C59" w:rsidP="00F17C59"/>
    <w:p w:rsidR="00F17C59" w:rsidRDefault="00F17C59" w:rsidP="00F17C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61.35pt;margin-top:-41.4pt;width:144.65pt;height:4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F17C59" w:rsidRDefault="00F17C59" w:rsidP="00F17C5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</w:p>
    <w:p w:rsidR="00F17C59" w:rsidRDefault="00F17C59" w:rsidP="00F17C59">
      <w:pPr>
        <w:rPr>
          <w:sz w:val="20"/>
          <w:szCs w:val="20"/>
        </w:rPr>
      </w:pPr>
    </w:p>
    <w:sectPr w:rsidR="00F17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C59"/>
    <w:rsid w:val="000575BB"/>
    <w:rsid w:val="0014576A"/>
    <w:rsid w:val="0048363C"/>
    <w:rsid w:val="00712137"/>
    <w:rsid w:val="00835F39"/>
    <w:rsid w:val="00DC5EEA"/>
    <w:rsid w:val="00F17C59"/>
    <w:rsid w:val="00F2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CF20B-6C49-48E7-9672-6C41CD14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7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7C59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17C59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17C5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17C5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2023-12-04T10:13:00Z</dcterms:created>
  <dcterms:modified xsi:type="dcterms:W3CDTF">2024-01-30T10:56:00Z</dcterms:modified>
</cp:coreProperties>
</file>